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28" w:rsidRDefault="00272228" w:rsidP="00272228">
      <w:pPr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MODULE:     </w:t>
      </w:r>
    </w:p>
    <w:p w:rsidR="00272228" w:rsidRDefault="00272228" w:rsidP="00272228">
      <w:pPr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Managerial Competence </w:t>
      </w:r>
    </w:p>
    <w:p w:rsidR="00272228" w:rsidRDefault="00272228" w:rsidP="00272228">
      <w:pPr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“Basics of Disaster Management”</w:t>
      </w:r>
    </w:p>
    <w:p w:rsidR="00272228" w:rsidRDefault="00272228" w:rsidP="00272228">
      <w:pPr>
        <w:tabs>
          <w:tab w:val="left" w:pos="1088"/>
        </w:tabs>
        <w:rPr>
          <w:rFonts w:ascii="Bookman Old Style" w:hAnsi="Bookman Old Style"/>
          <w:b/>
          <w:sz w:val="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ab/>
      </w:r>
    </w:p>
    <w:tbl>
      <w:tblPr>
        <w:tblW w:w="974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5"/>
      </w:tblGrid>
      <w:tr w:rsidR="00272228" w:rsidTr="00C76A4E">
        <w:trPr>
          <w:jc w:val="center"/>
        </w:trPr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DAY-1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Date/Session/Time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Overview of the Programme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Session – I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10.00 a.m. to 11.15 a.m.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1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Basic concepts of Disaster Management</w:t>
            </w:r>
          </w:p>
          <w:p w:rsidR="00272228" w:rsidRDefault="00272228" w:rsidP="00272228">
            <w:pPr>
              <w:pStyle w:val="NoSpacing"/>
              <w:numPr>
                <w:ilvl w:val="0"/>
                <w:numId w:val="1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Natural and Manmade Hazards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1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DM Cycle</w:t>
            </w:r>
          </w:p>
          <w:p w:rsidR="00272228" w:rsidRDefault="00272228" w:rsidP="00272228">
            <w:pPr>
              <w:pStyle w:val="NoSpacing"/>
              <w:numPr>
                <w:ilvl w:val="0"/>
                <w:numId w:val="1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HPC Committee Classification</w:t>
            </w:r>
          </w:p>
          <w:p w:rsidR="00272228" w:rsidRDefault="00272228" w:rsidP="00272228">
            <w:pPr>
              <w:pStyle w:val="NoSpacing"/>
              <w:numPr>
                <w:ilvl w:val="0"/>
                <w:numId w:val="1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Sendai Framework - DRR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 II 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2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Institutional mechanism for DM in India </w:t>
            </w:r>
          </w:p>
          <w:p w:rsidR="00272228" w:rsidRDefault="00272228" w:rsidP="00272228">
            <w:pPr>
              <w:pStyle w:val="NoSpacing"/>
              <w:numPr>
                <w:ilvl w:val="0"/>
                <w:numId w:val="2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Genesis of DM</w:t>
            </w:r>
          </w:p>
          <w:p w:rsidR="00272228" w:rsidRDefault="00272228" w:rsidP="00272228">
            <w:pPr>
              <w:pStyle w:val="NoSpacing"/>
              <w:numPr>
                <w:ilvl w:val="0"/>
                <w:numId w:val="2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NDMA, SDMA, DDMA</w:t>
            </w:r>
          </w:p>
          <w:p w:rsidR="00272228" w:rsidRDefault="00272228" w:rsidP="00272228">
            <w:pPr>
              <w:pStyle w:val="NoSpacing"/>
              <w:numPr>
                <w:ilvl w:val="0"/>
                <w:numId w:val="2"/>
              </w:numPr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Functions, Roles and Responsibilities GOI initiatives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 III 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01.45 p.m. to 03.00 p.m.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Hazard, Risk, Vulnerability &amp; Capacity (HRCC) Analysis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Detail out the tools and techniques for the same</w:t>
            </w:r>
          </w:p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Structural and non structural mitigation measures.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IV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03.15 p.m. to 04.30 p.m.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Hazard, Risk, Vulnerability &amp; Capacity (HRCC) Analysis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Detail out the tools and techniques for the same</w:t>
            </w:r>
          </w:p>
          <w:p w:rsidR="00272228" w:rsidRDefault="00272228" w:rsidP="00272228">
            <w:pPr>
              <w:pStyle w:val="NoSpacing"/>
              <w:numPr>
                <w:ilvl w:val="0"/>
                <w:numId w:val="3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Structural and non structural mitigation measures.</w:t>
            </w:r>
          </w:p>
        </w:tc>
      </w:tr>
      <w:tr w:rsidR="00272228" w:rsidTr="00381BA0">
        <w:trPr>
          <w:jc w:val="center"/>
        </w:trPr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8" w:rsidRDefault="00272228" w:rsidP="0027222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DAY-2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V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10.00 am to 11.30 AM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4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Cross-cutting in DM</w:t>
            </w:r>
          </w:p>
          <w:p w:rsidR="00272228" w:rsidRDefault="00272228" w:rsidP="00272228">
            <w:pPr>
              <w:pStyle w:val="NoSpacing"/>
              <w:numPr>
                <w:ilvl w:val="0"/>
                <w:numId w:val="4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Community based DRM</w:t>
            </w:r>
          </w:p>
          <w:p w:rsidR="00272228" w:rsidRDefault="00272228" w:rsidP="00272228">
            <w:pPr>
              <w:pStyle w:val="NoSpacing"/>
              <w:numPr>
                <w:ilvl w:val="0"/>
                <w:numId w:val="4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Gender concerns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4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Differential needs of vulnerable groups.</w:t>
            </w:r>
          </w:p>
        </w:tc>
      </w:tr>
      <w:tr w:rsidR="00272228" w:rsidTr="00272228">
        <w:trPr>
          <w:trHeight w:val="73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 VI 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5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Overview On Disaster Management Plans and formulation of DMTs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5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Framework of DM Plan</w:t>
            </w:r>
          </w:p>
          <w:p w:rsidR="00272228" w:rsidRDefault="00272228" w:rsidP="00272228">
            <w:pPr>
              <w:pStyle w:val="NoSpacing"/>
              <w:numPr>
                <w:ilvl w:val="0"/>
                <w:numId w:val="5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SOPs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5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Office DM Planning.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–VII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1.45 pm to 3:00 pm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6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Overview </w:t>
            </w:r>
            <w:proofErr w:type="gramStart"/>
            <w:r>
              <w:rPr>
                <w:sz w:val="24"/>
                <w:szCs w:val="28"/>
              </w:rPr>
              <w:t>On</w:t>
            </w:r>
            <w:proofErr w:type="gramEnd"/>
            <w:r>
              <w:rPr>
                <w:sz w:val="24"/>
                <w:szCs w:val="28"/>
              </w:rPr>
              <w:t xml:space="preserve"> Earthquake Risk Management.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Session – VIII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03.15 p.m. to 04.30 p.m.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6"/>
              </w:numPr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Overview On Landslide/ Fire/ Chemical Risk Management (any other hazard)</w:t>
            </w:r>
          </w:p>
        </w:tc>
      </w:tr>
      <w:tr w:rsidR="00272228" w:rsidTr="00A729FC">
        <w:trPr>
          <w:trHeight w:val="170"/>
          <w:jc w:val="center"/>
        </w:trPr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8" w:rsidRDefault="00272228" w:rsidP="00272228">
            <w:pPr>
              <w:pStyle w:val="NoSpacing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DAY-3</w:t>
            </w:r>
          </w:p>
        </w:tc>
      </w:tr>
      <w:tr w:rsidR="00272228" w:rsidTr="00272228">
        <w:trPr>
          <w:trHeight w:val="36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IX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10.00 am to 11.15am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6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Overview </w:t>
            </w:r>
            <w:proofErr w:type="gramStart"/>
            <w:r>
              <w:rPr>
                <w:sz w:val="24"/>
                <w:szCs w:val="28"/>
              </w:rPr>
              <w:t>On</w:t>
            </w:r>
            <w:proofErr w:type="gramEnd"/>
            <w:r>
              <w:rPr>
                <w:sz w:val="24"/>
                <w:szCs w:val="28"/>
              </w:rPr>
              <w:t xml:space="preserve"> Flood/ Drought Risk Management.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X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11.30 am to 12.45 pm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6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Mainstreaming DRR and CCA in Planning and Policy making: Perspective and Practice.</w:t>
            </w:r>
          </w:p>
        </w:tc>
      </w:tr>
      <w:tr w:rsidR="00272228" w:rsidTr="00272228">
        <w:trPr>
          <w:trHeight w:val="31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XI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1.45 pm to 3.00 pm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7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Psycho- social care: Principle and Techniques.</w:t>
            </w:r>
          </w:p>
        </w:tc>
      </w:tr>
      <w:tr w:rsidR="00272228" w:rsidTr="0027222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XII</w:t>
            </w:r>
          </w:p>
          <w:p w:rsidR="00272228" w:rsidRDefault="00272228" w:rsidP="00272228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3.15 pm to 4.30pm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8" w:rsidRDefault="00272228" w:rsidP="00272228">
            <w:pPr>
              <w:pStyle w:val="NoSpacing"/>
              <w:numPr>
                <w:ilvl w:val="0"/>
                <w:numId w:val="7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Case Studies</w:t>
            </w:r>
          </w:p>
          <w:p w:rsidR="00272228" w:rsidRDefault="00272228" w:rsidP="00272228">
            <w:pPr>
              <w:pStyle w:val="NoSpacing"/>
              <w:numPr>
                <w:ilvl w:val="0"/>
                <w:numId w:val="7"/>
              </w:numPr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National and international examples.</w:t>
            </w:r>
          </w:p>
        </w:tc>
      </w:tr>
    </w:tbl>
    <w:p w:rsidR="00272228" w:rsidRDefault="00272228" w:rsidP="00272228">
      <w:pPr>
        <w:tabs>
          <w:tab w:val="left" w:pos="6313"/>
        </w:tabs>
        <w:spacing w:after="0"/>
        <w:rPr>
          <w:rFonts w:ascii="Bookman Old Style" w:hAnsi="Bookman Old Style"/>
        </w:rPr>
      </w:pPr>
    </w:p>
    <w:p w:rsidR="00000000" w:rsidRDefault="00272228" w:rsidP="00784C6C">
      <w:pPr>
        <w:jc w:val="both"/>
      </w:pPr>
      <w:r>
        <w:rPr>
          <w:rFonts w:ascii="Bookman Old Style" w:hAnsi="Bookman Old Style"/>
        </w:rPr>
        <w:tab/>
      </w:r>
    </w:p>
    <w:sectPr w:rsidR="00000000" w:rsidSect="0027222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4EB"/>
    <w:multiLevelType w:val="hybridMultilevel"/>
    <w:tmpl w:val="4C34E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34849"/>
    <w:multiLevelType w:val="hybridMultilevel"/>
    <w:tmpl w:val="AD480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D0C71"/>
    <w:multiLevelType w:val="hybridMultilevel"/>
    <w:tmpl w:val="D7D4A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95D21"/>
    <w:multiLevelType w:val="hybridMultilevel"/>
    <w:tmpl w:val="2474B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F61AD"/>
    <w:multiLevelType w:val="hybridMultilevel"/>
    <w:tmpl w:val="5EF8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92E52"/>
    <w:multiLevelType w:val="hybridMultilevel"/>
    <w:tmpl w:val="6776A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3C24BC"/>
    <w:multiLevelType w:val="hybridMultilevel"/>
    <w:tmpl w:val="DF766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2228"/>
    <w:rsid w:val="00272228"/>
    <w:rsid w:val="0078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22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72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paragraph" w:styleId="NoSpacing">
    <w:name w:val="No Spacing"/>
    <w:uiPriority w:val="1"/>
    <w:qFormat/>
    <w:rsid w:val="002722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2023-03-01T10:40:00Z</dcterms:created>
  <dcterms:modified xsi:type="dcterms:W3CDTF">2023-03-01T10:42:00Z</dcterms:modified>
</cp:coreProperties>
</file>