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26" w:rsidRDefault="00886C26" w:rsidP="0092233C">
      <w:pPr>
        <w:spacing w:after="0" w:line="240" w:lineRule="auto"/>
        <w:jc w:val="center"/>
        <w:rPr>
          <w:rFonts w:ascii="Bookman Old Style" w:hAnsi="Bookman Old Style" w:cs="Helvetica"/>
          <w:b/>
          <w:bCs/>
          <w:sz w:val="28"/>
          <w:szCs w:val="26"/>
          <w:shd w:val="clear" w:color="auto" w:fill="FFFFFF"/>
        </w:rPr>
      </w:pPr>
      <w:r w:rsidRPr="0017289F">
        <w:rPr>
          <w:rFonts w:ascii="Bookman Old Style" w:hAnsi="Bookman Old Style" w:cs="Helvetica"/>
          <w:b/>
          <w:bCs/>
          <w:sz w:val="28"/>
          <w:szCs w:val="26"/>
          <w:shd w:val="clear" w:color="auto" w:fill="FFFFFF"/>
        </w:rPr>
        <w:t xml:space="preserve">TRAINING MODULE </w:t>
      </w:r>
    </w:p>
    <w:p w:rsidR="0092233C" w:rsidRDefault="0092233C" w:rsidP="0092233C">
      <w:pPr>
        <w:spacing w:after="0" w:line="240" w:lineRule="auto"/>
        <w:jc w:val="center"/>
        <w:rPr>
          <w:rFonts w:ascii="Bookman Old Style" w:hAnsi="Bookman Old Style" w:cs="Helvetica"/>
          <w:b/>
          <w:bCs/>
          <w:sz w:val="28"/>
          <w:szCs w:val="26"/>
          <w:shd w:val="clear" w:color="auto" w:fill="FFFFFF"/>
        </w:rPr>
      </w:pPr>
    </w:p>
    <w:p w:rsidR="0092233C" w:rsidRPr="0017289F" w:rsidRDefault="0092233C" w:rsidP="0092233C">
      <w:pPr>
        <w:spacing w:after="0" w:line="240" w:lineRule="auto"/>
        <w:jc w:val="center"/>
        <w:rPr>
          <w:rFonts w:ascii="Bookman Old Style" w:hAnsi="Bookman Old Style" w:cs="Helvetica"/>
          <w:b/>
          <w:bCs/>
          <w:sz w:val="28"/>
          <w:szCs w:val="26"/>
          <w:shd w:val="clear" w:color="auto" w:fill="FFFFFF"/>
        </w:rPr>
      </w:pPr>
      <w:r>
        <w:rPr>
          <w:rFonts w:ascii="Bookman Old Style" w:hAnsi="Bookman Old Style" w:cs="Helvetica"/>
          <w:b/>
          <w:bCs/>
          <w:sz w:val="28"/>
          <w:szCs w:val="26"/>
          <w:shd w:val="clear" w:color="auto" w:fill="FFFFFF"/>
        </w:rPr>
        <w:t xml:space="preserve">-: SEVOTTAM </w:t>
      </w:r>
      <w:r w:rsidR="008879A4">
        <w:rPr>
          <w:rFonts w:ascii="Bookman Old Style" w:hAnsi="Bookman Old Style" w:cs="Helvetica"/>
          <w:b/>
          <w:bCs/>
          <w:sz w:val="28"/>
          <w:szCs w:val="26"/>
          <w:shd w:val="clear" w:color="auto" w:fill="FFFFFF"/>
        </w:rPr>
        <w:t>SEVA</w:t>
      </w:r>
      <w:r>
        <w:rPr>
          <w:rFonts w:ascii="Bookman Old Style" w:hAnsi="Bookman Old Style" w:cs="Helvetica"/>
          <w:b/>
          <w:bCs/>
          <w:sz w:val="28"/>
          <w:szCs w:val="26"/>
          <w:shd w:val="clear" w:color="auto" w:fill="FFFFFF"/>
        </w:rPr>
        <w:t>:-</w:t>
      </w:r>
    </w:p>
    <w:p w:rsidR="00886C26" w:rsidRPr="0017289F" w:rsidRDefault="00886C26" w:rsidP="00532ADC">
      <w:pPr>
        <w:spacing w:after="0" w:line="240" w:lineRule="auto"/>
        <w:jc w:val="center"/>
        <w:rPr>
          <w:rFonts w:ascii="Bookman Old Style" w:hAnsi="Bookman Old Style" w:cs="Helvetica"/>
          <w:b/>
          <w:bCs/>
          <w:sz w:val="18"/>
          <w:szCs w:val="18"/>
          <w:u w:val="single"/>
          <w:shd w:val="clear" w:color="auto" w:fill="FFFFFF"/>
        </w:rPr>
      </w:pPr>
    </w:p>
    <w:p w:rsidR="00886C26" w:rsidRPr="0017289F" w:rsidRDefault="00886C26" w:rsidP="00532ADC">
      <w:pPr>
        <w:spacing w:after="0" w:line="240" w:lineRule="auto"/>
        <w:jc w:val="center"/>
        <w:rPr>
          <w:rFonts w:ascii="Bookman Old Style" w:hAnsi="Bookman Old Style"/>
          <w:b/>
          <w:bCs/>
          <w:sz w:val="12"/>
          <w:szCs w:val="12"/>
        </w:rPr>
      </w:pPr>
    </w:p>
    <w:p w:rsidR="00FF4F14" w:rsidRPr="0017289F" w:rsidRDefault="0092233C" w:rsidP="00C2052D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(</w:t>
      </w:r>
      <w:r w:rsidR="005E14ED" w:rsidRPr="0017289F">
        <w:rPr>
          <w:rFonts w:ascii="Bookman Old Style" w:hAnsi="Bookman Old Style"/>
          <w:b/>
          <w:bCs/>
          <w:sz w:val="28"/>
          <w:szCs w:val="28"/>
        </w:rPr>
        <w:t xml:space="preserve">Crash </w:t>
      </w:r>
      <w:r w:rsidR="00EC7008">
        <w:rPr>
          <w:rFonts w:ascii="Bookman Old Style" w:hAnsi="Bookman Old Style"/>
          <w:b/>
          <w:bCs/>
          <w:sz w:val="28"/>
          <w:szCs w:val="28"/>
        </w:rPr>
        <w:t>Programme Focused On Redressal o</w:t>
      </w:r>
      <w:r w:rsidR="005E14ED" w:rsidRPr="0017289F">
        <w:rPr>
          <w:rFonts w:ascii="Bookman Old Style" w:hAnsi="Bookman Old Style"/>
          <w:b/>
          <w:bCs/>
          <w:sz w:val="28"/>
          <w:szCs w:val="28"/>
        </w:rPr>
        <w:t>f Public Grievances</w:t>
      </w:r>
      <w:r>
        <w:rPr>
          <w:rFonts w:ascii="Bookman Old Style" w:hAnsi="Bookman Old Style"/>
          <w:b/>
          <w:bCs/>
          <w:sz w:val="28"/>
          <w:szCs w:val="28"/>
        </w:rPr>
        <w:t>)</w:t>
      </w:r>
    </w:p>
    <w:p w:rsidR="00532ADC" w:rsidRDefault="00532ADC" w:rsidP="00532ADC">
      <w:pPr>
        <w:spacing w:after="0" w:line="240" w:lineRule="auto"/>
        <w:jc w:val="center"/>
        <w:rPr>
          <w:rFonts w:ascii="Bookman Old Style" w:hAnsi="Bookman Old Style"/>
          <w:b/>
          <w:bCs/>
          <w:szCs w:val="22"/>
        </w:rPr>
      </w:pPr>
    </w:p>
    <w:p w:rsidR="00886C26" w:rsidRPr="00886C26" w:rsidRDefault="00886C26" w:rsidP="00FF4F14">
      <w:pPr>
        <w:spacing w:after="0"/>
        <w:jc w:val="center"/>
        <w:rPr>
          <w:rFonts w:ascii="Bookman Old Style" w:hAnsi="Bookman Old Style"/>
          <w:b/>
          <w:bCs/>
          <w:szCs w:val="22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0"/>
        <w:gridCol w:w="5203"/>
      </w:tblGrid>
      <w:tr w:rsidR="006C6AEE" w:rsidRPr="00886C26" w:rsidTr="00D83EDF">
        <w:trPr>
          <w:trHeight w:val="272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EE" w:rsidRPr="00886C26" w:rsidRDefault="006C6AEE" w:rsidP="00886C26">
            <w:pPr>
              <w:jc w:val="center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Duration of the Course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EE" w:rsidRPr="001F2CA8" w:rsidRDefault="001F2CA8" w:rsidP="00886C26">
            <w:pPr>
              <w:jc w:val="center"/>
              <w:rPr>
                <w:rFonts w:ascii="Bookman Old Style" w:hAnsi="Bookman Old Style"/>
                <w:szCs w:val="22"/>
              </w:rPr>
            </w:pPr>
            <w:r w:rsidRPr="001F2CA8">
              <w:rPr>
                <w:rFonts w:ascii="Bookman Old Style" w:hAnsi="Bookman Old Style"/>
                <w:szCs w:val="22"/>
              </w:rPr>
              <w:t>ONE DAY</w:t>
            </w:r>
          </w:p>
        </w:tc>
      </w:tr>
      <w:tr w:rsidR="006C6AEE" w:rsidRPr="00886C26" w:rsidTr="00D83EDF">
        <w:trPr>
          <w:trHeight w:val="338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EE" w:rsidRPr="00886C26" w:rsidRDefault="006C6AEE" w:rsidP="00886C26">
            <w:pPr>
              <w:jc w:val="center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Number of Sessions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EE" w:rsidRPr="001F2CA8" w:rsidRDefault="00FF4F14" w:rsidP="00886C26">
            <w:pPr>
              <w:jc w:val="center"/>
              <w:rPr>
                <w:rFonts w:ascii="Bookman Old Style" w:hAnsi="Bookman Old Style"/>
                <w:szCs w:val="22"/>
              </w:rPr>
            </w:pPr>
            <w:r w:rsidRPr="001F2CA8">
              <w:rPr>
                <w:rFonts w:ascii="Bookman Old Style" w:hAnsi="Bookman Old Style"/>
                <w:szCs w:val="22"/>
              </w:rPr>
              <w:t>04</w:t>
            </w:r>
            <w:r w:rsidR="006C6AEE" w:rsidRPr="001F2CA8">
              <w:rPr>
                <w:rFonts w:ascii="Bookman Old Style" w:hAnsi="Bookman Old Style"/>
                <w:szCs w:val="22"/>
              </w:rPr>
              <w:t xml:space="preserve"> (</w:t>
            </w:r>
            <w:r w:rsidRPr="001F2CA8">
              <w:rPr>
                <w:rFonts w:ascii="Bookman Old Style" w:hAnsi="Bookman Old Style"/>
                <w:szCs w:val="22"/>
              </w:rPr>
              <w:t>Four</w:t>
            </w:r>
            <w:r w:rsidR="006C6AEE" w:rsidRPr="001F2CA8">
              <w:rPr>
                <w:rFonts w:ascii="Bookman Old Style" w:hAnsi="Bookman Old Style"/>
                <w:szCs w:val="22"/>
              </w:rPr>
              <w:t>)</w:t>
            </w:r>
            <w:r w:rsidR="00A76958" w:rsidRPr="001F2CA8">
              <w:rPr>
                <w:rFonts w:ascii="Bookman Old Style" w:hAnsi="Bookman Old Style"/>
                <w:szCs w:val="22"/>
              </w:rPr>
              <w:t xml:space="preserve"> of 75 minutes each</w:t>
            </w:r>
          </w:p>
        </w:tc>
      </w:tr>
      <w:tr w:rsidR="006C6AEE" w:rsidRPr="00886C26" w:rsidTr="00D83EDF">
        <w:trPr>
          <w:trHeight w:val="299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EE" w:rsidRPr="00886C26" w:rsidRDefault="006C6AEE" w:rsidP="00886C26">
            <w:pPr>
              <w:jc w:val="center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Training Branch</w:t>
            </w:r>
            <w:r w:rsidR="001A0596">
              <w:rPr>
                <w:rFonts w:ascii="Bookman Old Style" w:hAnsi="Bookman Old Style"/>
                <w:szCs w:val="22"/>
              </w:rPr>
              <w:t>/Section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D" w:rsidRPr="001F2CA8" w:rsidRDefault="00FF4F14" w:rsidP="00886C26">
            <w:pPr>
              <w:jc w:val="center"/>
              <w:rPr>
                <w:rFonts w:ascii="Bookman Old Style" w:hAnsi="Bookman Old Style"/>
                <w:szCs w:val="22"/>
              </w:rPr>
            </w:pPr>
            <w:r w:rsidRPr="001F2CA8">
              <w:rPr>
                <w:rFonts w:ascii="Bookman Old Style" w:hAnsi="Bookman Old Style"/>
                <w:szCs w:val="22"/>
              </w:rPr>
              <w:t>SEVOTTAM</w:t>
            </w:r>
            <w:r w:rsidR="00C20E95" w:rsidRPr="001F2CA8">
              <w:rPr>
                <w:rFonts w:ascii="Bookman Old Style" w:hAnsi="Bookman Old Style"/>
                <w:szCs w:val="22"/>
              </w:rPr>
              <w:t xml:space="preserve"> CELL</w:t>
            </w:r>
          </w:p>
        </w:tc>
      </w:tr>
      <w:tr w:rsidR="006C6AEE" w:rsidRPr="00886C26" w:rsidTr="00D83EDF">
        <w:trPr>
          <w:trHeight w:val="501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EE" w:rsidRPr="00886C26" w:rsidRDefault="006C6AEE" w:rsidP="00886C26">
            <w:pPr>
              <w:jc w:val="center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Name of Course Coordinator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EE" w:rsidRPr="001F2CA8" w:rsidRDefault="002C6001" w:rsidP="001A0596">
            <w:pPr>
              <w:jc w:val="center"/>
              <w:rPr>
                <w:rFonts w:ascii="Bookman Old Style" w:hAnsi="Bookman Old Style"/>
                <w:szCs w:val="22"/>
              </w:rPr>
            </w:pPr>
            <w:r w:rsidRPr="00042226">
              <w:rPr>
                <w:rFonts w:ascii="Bookman Old Style" w:hAnsi="Bookman Old Style"/>
                <w:szCs w:val="22"/>
              </w:rPr>
              <w:t>Sh</w:t>
            </w:r>
            <w:r w:rsidR="00D22158" w:rsidRPr="00042226">
              <w:rPr>
                <w:rFonts w:ascii="Bookman Old Style" w:hAnsi="Bookman Old Style"/>
                <w:szCs w:val="22"/>
              </w:rPr>
              <w:t xml:space="preserve">. </w:t>
            </w:r>
            <w:proofErr w:type="spellStart"/>
            <w:r w:rsidRPr="00042226">
              <w:rPr>
                <w:rFonts w:ascii="Bookman Old Style" w:hAnsi="Bookman Old Style"/>
                <w:szCs w:val="22"/>
              </w:rPr>
              <w:t>Aseem</w:t>
            </w:r>
            <w:proofErr w:type="spellEnd"/>
            <w:r w:rsidRPr="00042226">
              <w:rPr>
                <w:rFonts w:ascii="Bookman Old Style" w:hAnsi="Bookman Old Style"/>
                <w:szCs w:val="22"/>
              </w:rPr>
              <w:t xml:space="preserve"> Kumar </w:t>
            </w:r>
            <w:proofErr w:type="spellStart"/>
            <w:r w:rsidRPr="00042226">
              <w:rPr>
                <w:rFonts w:ascii="Bookman Old Style" w:hAnsi="Bookman Old Style"/>
                <w:szCs w:val="22"/>
              </w:rPr>
              <w:t>Goel</w:t>
            </w:r>
            <w:proofErr w:type="spellEnd"/>
            <w:r w:rsidR="003C13B2">
              <w:rPr>
                <w:rFonts w:ascii="Bookman Old Style" w:hAnsi="Bookman Old Style"/>
                <w:szCs w:val="22"/>
              </w:rPr>
              <w:t xml:space="preserve">, </w:t>
            </w:r>
            <w:proofErr w:type="spellStart"/>
            <w:r w:rsidR="009D61A8">
              <w:rPr>
                <w:rFonts w:ascii="Bookman Old Style" w:hAnsi="Bookman Old Style"/>
                <w:szCs w:val="22"/>
              </w:rPr>
              <w:t>Asstt</w:t>
            </w:r>
            <w:proofErr w:type="spellEnd"/>
            <w:r w:rsidR="009D61A8">
              <w:rPr>
                <w:rFonts w:ascii="Bookman Old Style" w:hAnsi="Bookman Old Style"/>
                <w:szCs w:val="22"/>
              </w:rPr>
              <w:t>. Director</w:t>
            </w:r>
            <w:r w:rsidR="003C13B2">
              <w:rPr>
                <w:rFonts w:ascii="Bookman Old Style" w:hAnsi="Bookman Old Style"/>
                <w:szCs w:val="22"/>
              </w:rPr>
              <w:t xml:space="preserve"> </w:t>
            </w:r>
          </w:p>
        </w:tc>
      </w:tr>
    </w:tbl>
    <w:p w:rsidR="00FF4F14" w:rsidRPr="00886C26" w:rsidRDefault="00FF4F14" w:rsidP="00FF4F14">
      <w:pPr>
        <w:spacing w:after="0"/>
        <w:jc w:val="center"/>
        <w:rPr>
          <w:rFonts w:ascii="Bookman Old Style" w:hAnsi="Bookman Old Style"/>
          <w:b/>
          <w:bCs/>
          <w:szCs w:val="22"/>
        </w:rPr>
      </w:pPr>
    </w:p>
    <w:tbl>
      <w:tblPr>
        <w:tblStyle w:val="TableGrid"/>
        <w:tblW w:w="9280" w:type="dxa"/>
        <w:jc w:val="center"/>
        <w:tblInd w:w="-34" w:type="dxa"/>
        <w:tblLook w:val="04A0"/>
      </w:tblPr>
      <w:tblGrid>
        <w:gridCol w:w="1264"/>
        <w:gridCol w:w="2089"/>
        <w:gridCol w:w="5927"/>
      </w:tblGrid>
      <w:tr w:rsidR="00D83EDF" w:rsidRPr="00886C26" w:rsidTr="00D83EDF">
        <w:trPr>
          <w:trHeight w:val="502"/>
          <w:jc w:val="center"/>
        </w:trPr>
        <w:tc>
          <w:tcPr>
            <w:tcW w:w="1264" w:type="dxa"/>
          </w:tcPr>
          <w:p w:rsidR="00D83EDF" w:rsidRPr="00886C26" w:rsidRDefault="00D83EDF" w:rsidP="0022314E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886C26">
              <w:rPr>
                <w:rFonts w:ascii="Bookman Old Style" w:hAnsi="Bookman Old Style"/>
                <w:b/>
                <w:bCs/>
                <w:szCs w:val="22"/>
              </w:rPr>
              <w:t>Session</w:t>
            </w:r>
          </w:p>
        </w:tc>
        <w:tc>
          <w:tcPr>
            <w:tcW w:w="2089" w:type="dxa"/>
          </w:tcPr>
          <w:p w:rsidR="00D83EDF" w:rsidRPr="00886C26" w:rsidRDefault="00D83EDF" w:rsidP="0022314E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886C26">
              <w:rPr>
                <w:rFonts w:ascii="Bookman Old Style" w:hAnsi="Bookman Old Style"/>
                <w:b/>
                <w:bCs/>
                <w:szCs w:val="22"/>
              </w:rPr>
              <w:t>Time</w:t>
            </w:r>
          </w:p>
        </w:tc>
        <w:tc>
          <w:tcPr>
            <w:tcW w:w="5927" w:type="dxa"/>
          </w:tcPr>
          <w:p w:rsidR="00D83EDF" w:rsidRPr="00886C26" w:rsidRDefault="00D83EDF" w:rsidP="0022314E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886C26">
              <w:rPr>
                <w:rFonts w:ascii="Bookman Old Style" w:hAnsi="Bookman Old Style"/>
                <w:b/>
                <w:bCs/>
                <w:szCs w:val="22"/>
              </w:rPr>
              <w:t>Topic</w:t>
            </w:r>
          </w:p>
        </w:tc>
      </w:tr>
      <w:tr w:rsidR="00D83EDF" w:rsidRPr="00886C26" w:rsidTr="00D83EDF">
        <w:trPr>
          <w:trHeight w:val="975"/>
          <w:jc w:val="center"/>
        </w:trPr>
        <w:tc>
          <w:tcPr>
            <w:tcW w:w="1264" w:type="dxa"/>
            <w:vMerge w:val="restart"/>
          </w:tcPr>
          <w:p w:rsidR="00D83EDF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</w:p>
          <w:p w:rsidR="00D83EDF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</w:p>
          <w:p w:rsidR="00D83EDF" w:rsidRPr="00886C26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I</w:t>
            </w:r>
          </w:p>
        </w:tc>
        <w:tc>
          <w:tcPr>
            <w:tcW w:w="2089" w:type="dxa"/>
            <w:vMerge w:val="restart"/>
          </w:tcPr>
          <w:p w:rsidR="00D83EDF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  <w:p w:rsidR="00D83EDF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  <w:p w:rsidR="00D83EDF" w:rsidRPr="00886C26" w:rsidRDefault="00D83EDF" w:rsidP="0022314E">
            <w:pPr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10:00 AM to 11:15 AM</w:t>
            </w:r>
          </w:p>
        </w:tc>
        <w:tc>
          <w:tcPr>
            <w:tcW w:w="5927" w:type="dxa"/>
          </w:tcPr>
          <w:p w:rsidR="00D83EDF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Public Grievances: meaning, nature and causes thereof, role and responsibility of Government functionaries as service providers towards their clients in the ‘Citizen Centric Administration’.</w:t>
            </w:r>
          </w:p>
          <w:p w:rsidR="00D83EDF" w:rsidRPr="00886C26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</w:p>
        </w:tc>
      </w:tr>
      <w:tr w:rsidR="00D83EDF" w:rsidRPr="00886C26" w:rsidTr="00D83EDF">
        <w:trPr>
          <w:trHeight w:val="477"/>
          <w:jc w:val="center"/>
        </w:trPr>
        <w:tc>
          <w:tcPr>
            <w:tcW w:w="1264" w:type="dxa"/>
            <w:vMerge/>
          </w:tcPr>
          <w:p w:rsidR="00D83EDF" w:rsidRPr="00886C26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089" w:type="dxa"/>
            <w:vMerge/>
          </w:tcPr>
          <w:p w:rsidR="00D83EDF" w:rsidRPr="00886C26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5927" w:type="dxa"/>
          </w:tcPr>
          <w:p w:rsidR="00D83EDF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Standard operating procedures to handle the public grievances and ensure their effective redressal.</w:t>
            </w:r>
          </w:p>
          <w:p w:rsidR="00D83EDF" w:rsidRPr="00886C26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</w:p>
        </w:tc>
      </w:tr>
      <w:tr w:rsidR="00D83EDF" w:rsidRPr="00886C26" w:rsidTr="00D83EDF">
        <w:trPr>
          <w:trHeight w:val="477"/>
          <w:jc w:val="center"/>
        </w:trPr>
        <w:tc>
          <w:tcPr>
            <w:tcW w:w="9280" w:type="dxa"/>
            <w:gridSpan w:val="3"/>
            <w:vAlign w:val="center"/>
          </w:tcPr>
          <w:p w:rsidR="00D83EDF" w:rsidRPr="00334107" w:rsidRDefault="00D83EDF" w:rsidP="00465A01">
            <w:pPr>
              <w:jc w:val="center"/>
              <w:rPr>
                <w:rFonts w:ascii="Bookman Old Style" w:hAnsi="Bookman Old Style"/>
                <w:szCs w:val="22"/>
              </w:rPr>
            </w:pPr>
            <w:r w:rsidRPr="00334107">
              <w:rPr>
                <w:rFonts w:ascii="Bookman Old Style" w:hAnsi="Bookman Old Style"/>
                <w:szCs w:val="22"/>
              </w:rPr>
              <w:t>TEA BREAK</w:t>
            </w:r>
          </w:p>
        </w:tc>
      </w:tr>
      <w:tr w:rsidR="00D83EDF" w:rsidRPr="00886C26" w:rsidTr="00D83EDF">
        <w:trPr>
          <w:trHeight w:val="499"/>
          <w:jc w:val="center"/>
        </w:trPr>
        <w:tc>
          <w:tcPr>
            <w:tcW w:w="1264" w:type="dxa"/>
          </w:tcPr>
          <w:p w:rsidR="00D83EDF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</w:p>
          <w:p w:rsidR="00D83EDF" w:rsidRPr="00886C26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II</w:t>
            </w:r>
          </w:p>
        </w:tc>
        <w:tc>
          <w:tcPr>
            <w:tcW w:w="2089" w:type="dxa"/>
          </w:tcPr>
          <w:p w:rsidR="00D83EDF" w:rsidRDefault="00D83EDF" w:rsidP="0022314E">
            <w:pPr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11:30 AM to 12:45 PM</w:t>
            </w:r>
          </w:p>
          <w:p w:rsidR="00D83EDF" w:rsidRPr="00886C26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5927" w:type="dxa"/>
            <w:tcBorders>
              <w:right w:val="single" w:sz="4" w:space="0" w:color="auto"/>
            </w:tcBorders>
          </w:tcPr>
          <w:p w:rsidR="00D83EDF" w:rsidRPr="00886C26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Evolving a well-structured and delivering Public Grievances Redressal System.</w:t>
            </w:r>
          </w:p>
        </w:tc>
      </w:tr>
      <w:tr w:rsidR="00E0472B" w:rsidRPr="00886C26" w:rsidTr="00091006">
        <w:trPr>
          <w:trHeight w:val="499"/>
          <w:jc w:val="center"/>
        </w:trPr>
        <w:tc>
          <w:tcPr>
            <w:tcW w:w="9280" w:type="dxa"/>
            <w:gridSpan w:val="3"/>
            <w:tcBorders>
              <w:right w:val="single" w:sz="4" w:space="0" w:color="auto"/>
            </w:tcBorders>
          </w:tcPr>
          <w:p w:rsidR="00E0472B" w:rsidRPr="00237AA1" w:rsidRDefault="00E0472B" w:rsidP="00E0472B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237AA1">
              <w:rPr>
                <w:rFonts w:ascii="Bookman Old Style" w:hAnsi="Bookman Old Style"/>
                <w:b/>
                <w:bCs/>
                <w:szCs w:val="22"/>
              </w:rPr>
              <w:t>LUNCH BREAK</w:t>
            </w:r>
          </w:p>
        </w:tc>
      </w:tr>
      <w:tr w:rsidR="00D83EDF" w:rsidRPr="00886C26" w:rsidTr="00D83EDF">
        <w:trPr>
          <w:trHeight w:val="506"/>
          <w:jc w:val="center"/>
        </w:trPr>
        <w:tc>
          <w:tcPr>
            <w:tcW w:w="1264" w:type="dxa"/>
          </w:tcPr>
          <w:p w:rsidR="00D83EDF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</w:p>
          <w:p w:rsidR="00D83EDF" w:rsidRPr="00886C26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III</w:t>
            </w:r>
          </w:p>
        </w:tc>
        <w:tc>
          <w:tcPr>
            <w:tcW w:w="2089" w:type="dxa"/>
          </w:tcPr>
          <w:p w:rsidR="00D83EDF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  <w:p w:rsidR="00D83EDF" w:rsidRPr="00886C26" w:rsidRDefault="00D83EDF" w:rsidP="0022314E">
            <w:pPr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01:45 PM to 03:00 PM</w:t>
            </w:r>
          </w:p>
        </w:tc>
        <w:tc>
          <w:tcPr>
            <w:tcW w:w="5927" w:type="dxa"/>
          </w:tcPr>
          <w:p w:rsidR="00D83EDF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Capacity building and motivating the govt. employees to handle public complaints and grievances with empathy.</w:t>
            </w:r>
          </w:p>
          <w:p w:rsidR="00D83EDF" w:rsidRPr="00886C26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</w:p>
        </w:tc>
      </w:tr>
      <w:tr w:rsidR="00D83EDF" w:rsidRPr="00886C26" w:rsidTr="00D83EDF">
        <w:trPr>
          <w:trHeight w:val="506"/>
          <w:jc w:val="center"/>
        </w:trPr>
        <w:tc>
          <w:tcPr>
            <w:tcW w:w="9280" w:type="dxa"/>
            <w:gridSpan w:val="3"/>
            <w:vAlign w:val="center"/>
          </w:tcPr>
          <w:p w:rsidR="00D83EDF" w:rsidRPr="00334107" w:rsidRDefault="00D83EDF" w:rsidP="00465A01">
            <w:pPr>
              <w:jc w:val="center"/>
              <w:rPr>
                <w:rFonts w:ascii="Bookman Old Style" w:hAnsi="Bookman Old Style"/>
                <w:szCs w:val="22"/>
              </w:rPr>
            </w:pPr>
            <w:r w:rsidRPr="00334107">
              <w:rPr>
                <w:rFonts w:ascii="Bookman Old Style" w:hAnsi="Bookman Old Style"/>
                <w:szCs w:val="22"/>
              </w:rPr>
              <w:t>TEA BREAK</w:t>
            </w:r>
          </w:p>
        </w:tc>
      </w:tr>
      <w:tr w:rsidR="00D83EDF" w:rsidRPr="00886C26" w:rsidTr="00D83EDF">
        <w:trPr>
          <w:trHeight w:val="267"/>
          <w:jc w:val="center"/>
        </w:trPr>
        <w:tc>
          <w:tcPr>
            <w:tcW w:w="1264" w:type="dxa"/>
            <w:vMerge w:val="restart"/>
          </w:tcPr>
          <w:p w:rsidR="00D83EDF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</w:p>
          <w:p w:rsidR="00D83EDF" w:rsidRPr="00886C26" w:rsidRDefault="00D83EDF" w:rsidP="002A50E5">
            <w:pPr>
              <w:jc w:val="center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IV</w:t>
            </w:r>
          </w:p>
        </w:tc>
        <w:tc>
          <w:tcPr>
            <w:tcW w:w="2089" w:type="dxa"/>
            <w:vMerge w:val="restart"/>
          </w:tcPr>
          <w:p w:rsidR="00D83EDF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  <w:p w:rsidR="00D83EDF" w:rsidRPr="00886C26" w:rsidRDefault="00D83EDF" w:rsidP="0022314E">
            <w:pPr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03:15 PM to 04:30 PM</w:t>
            </w:r>
          </w:p>
        </w:tc>
        <w:tc>
          <w:tcPr>
            <w:tcW w:w="5927" w:type="dxa"/>
          </w:tcPr>
          <w:p w:rsidR="00D83EDF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</w:p>
          <w:p w:rsidR="00D83EDF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CPGRAM, PGMS and e-district Portal of Delhi.</w:t>
            </w:r>
          </w:p>
          <w:p w:rsidR="00D83EDF" w:rsidRPr="00886C26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</w:p>
        </w:tc>
      </w:tr>
      <w:tr w:rsidR="00D83EDF" w:rsidRPr="00886C26" w:rsidTr="00D83EDF">
        <w:trPr>
          <w:trHeight w:val="448"/>
          <w:jc w:val="center"/>
        </w:trPr>
        <w:tc>
          <w:tcPr>
            <w:tcW w:w="1264" w:type="dxa"/>
            <w:vMerge/>
          </w:tcPr>
          <w:p w:rsidR="00D83EDF" w:rsidRPr="00886C26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089" w:type="dxa"/>
            <w:vMerge/>
          </w:tcPr>
          <w:p w:rsidR="00D83EDF" w:rsidRPr="00886C26" w:rsidRDefault="00D83EDF" w:rsidP="0022314E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5927" w:type="dxa"/>
          </w:tcPr>
          <w:p w:rsidR="00D83EDF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</w:p>
          <w:p w:rsidR="00D83EDF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  <w:r w:rsidRPr="00886C26">
              <w:rPr>
                <w:rFonts w:ascii="Bookman Old Style" w:hAnsi="Bookman Old Style"/>
                <w:szCs w:val="22"/>
              </w:rPr>
              <w:t>Question Answer</w:t>
            </w:r>
          </w:p>
          <w:p w:rsidR="00D83EDF" w:rsidRPr="00886C26" w:rsidRDefault="00D83EDF" w:rsidP="0022314E">
            <w:pPr>
              <w:jc w:val="both"/>
              <w:rPr>
                <w:rFonts w:ascii="Bookman Old Style" w:hAnsi="Bookman Old Style"/>
                <w:szCs w:val="22"/>
              </w:rPr>
            </w:pPr>
          </w:p>
        </w:tc>
      </w:tr>
    </w:tbl>
    <w:p w:rsidR="00FF4F14" w:rsidRPr="00886C26" w:rsidRDefault="00FF4F14" w:rsidP="00FF4F14">
      <w:pPr>
        <w:rPr>
          <w:rFonts w:ascii="Bookman Old Style" w:hAnsi="Bookman Old Style"/>
          <w:b/>
          <w:bCs/>
          <w:szCs w:val="22"/>
        </w:rPr>
      </w:pPr>
    </w:p>
    <w:p w:rsidR="00A112AC" w:rsidRPr="00886C26" w:rsidRDefault="00A112AC" w:rsidP="00917727">
      <w:pPr>
        <w:rPr>
          <w:rFonts w:ascii="Bookman Old Style" w:hAnsi="Bookman Old Style"/>
          <w:szCs w:val="22"/>
        </w:rPr>
      </w:pPr>
    </w:p>
    <w:sectPr w:rsidR="00A112AC" w:rsidRPr="00886C26" w:rsidSect="00532ADC">
      <w:pgSz w:w="11907" w:h="16839" w:code="9"/>
      <w:pgMar w:top="990" w:right="657" w:bottom="117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1F61"/>
    <w:multiLevelType w:val="hybridMultilevel"/>
    <w:tmpl w:val="09D469E0"/>
    <w:lvl w:ilvl="0" w:tplc="40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">
    <w:nsid w:val="4E845D59"/>
    <w:multiLevelType w:val="hybridMultilevel"/>
    <w:tmpl w:val="B6B035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10A3FF5"/>
    <w:multiLevelType w:val="hybridMultilevel"/>
    <w:tmpl w:val="9612D4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E08B3"/>
    <w:multiLevelType w:val="hybridMultilevel"/>
    <w:tmpl w:val="E6A84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40358"/>
    <w:multiLevelType w:val="hybridMultilevel"/>
    <w:tmpl w:val="DC2C3A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C6AEE"/>
    <w:rsid w:val="0001448C"/>
    <w:rsid w:val="00042226"/>
    <w:rsid w:val="000B0E27"/>
    <w:rsid w:val="000E0658"/>
    <w:rsid w:val="00133A4F"/>
    <w:rsid w:val="00170C34"/>
    <w:rsid w:val="0017289F"/>
    <w:rsid w:val="00191409"/>
    <w:rsid w:val="001A0596"/>
    <w:rsid w:val="001B2C24"/>
    <w:rsid w:val="001F2CA8"/>
    <w:rsid w:val="00204FA1"/>
    <w:rsid w:val="00237AA1"/>
    <w:rsid w:val="00290099"/>
    <w:rsid w:val="002A50E5"/>
    <w:rsid w:val="002C6001"/>
    <w:rsid w:val="00334107"/>
    <w:rsid w:val="003865C3"/>
    <w:rsid w:val="00397DAD"/>
    <w:rsid w:val="003C13B2"/>
    <w:rsid w:val="003F0D9A"/>
    <w:rsid w:val="00462E5C"/>
    <w:rsid w:val="00465A01"/>
    <w:rsid w:val="00472251"/>
    <w:rsid w:val="004849F2"/>
    <w:rsid w:val="004A56DB"/>
    <w:rsid w:val="004B0B24"/>
    <w:rsid w:val="00532ADC"/>
    <w:rsid w:val="005A0082"/>
    <w:rsid w:val="005E14ED"/>
    <w:rsid w:val="00611697"/>
    <w:rsid w:val="0063406D"/>
    <w:rsid w:val="00643610"/>
    <w:rsid w:val="00650D29"/>
    <w:rsid w:val="006A59E6"/>
    <w:rsid w:val="006A6F90"/>
    <w:rsid w:val="006C6AEE"/>
    <w:rsid w:val="007126F2"/>
    <w:rsid w:val="00722B13"/>
    <w:rsid w:val="00791A9D"/>
    <w:rsid w:val="007A6215"/>
    <w:rsid w:val="007B566F"/>
    <w:rsid w:val="007E7871"/>
    <w:rsid w:val="0083052B"/>
    <w:rsid w:val="00886C26"/>
    <w:rsid w:val="008879A4"/>
    <w:rsid w:val="0089777B"/>
    <w:rsid w:val="008B73F2"/>
    <w:rsid w:val="008F0F4B"/>
    <w:rsid w:val="00904154"/>
    <w:rsid w:val="00917727"/>
    <w:rsid w:val="0092233C"/>
    <w:rsid w:val="00966539"/>
    <w:rsid w:val="0098286D"/>
    <w:rsid w:val="009A5682"/>
    <w:rsid w:val="009D244B"/>
    <w:rsid w:val="009D61A8"/>
    <w:rsid w:val="00A112AC"/>
    <w:rsid w:val="00A22240"/>
    <w:rsid w:val="00A41068"/>
    <w:rsid w:val="00A536DD"/>
    <w:rsid w:val="00A76958"/>
    <w:rsid w:val="00AA4354"/>
    <w:rsid w:val="00AC07C2"/>
    <w:rsid w:val="00AD7EA3"/>
    <w:rsid w:val="00AE59C7"/>
    <w:rsid w:val="00B11BF1"/>
    <w:rsid w:val="00B24D95"/>
    <w:rsid w:val="00B41ECF"/>
    <w:rsid w:val="00BB519C"/>
    <w:rsid w:val="00C2052D"/>
    <w:rsid w:val="00C20E95"/>
    <w:rsid w:val="00C271C0"/>
    <w:rsid w:val="00C417E7"/>
    <w:rsid w:val="00C61E3A"/>
    <w:rsid w:val="00C76539"/>
    <w:rsid w:val="00CD5D49"/>
    <w:rsid w:val="00D22158"/>
    <w:rsid w:val="00D807F4"/>
    <w:rsid w:val="00D82ECE"/>
    <w:rsid w:val="00D83EDF"/>
    <w:rsid w:val="00D9608B"/>
    <w:rsid w:val="00DB705A"/>
    <w:rsid w:val="00DD4E6F"/>
    <w:rsid w:val="00DE2027"/>
    <w:rsid w:val="00E0472B"/>
    <w:rsid w:val="00E23706"/>
    <w:rsid w:val="00E37E35"/>
    <w:rsid w:val="00E6108C"/>
    <w:rsid w:val="00EC0939"/>
    <w:rsid w:val="00EC7008"/>
    <w:rsid w:val="00EF7999"/>
    <w:rsid w:val="00F05EB0"/>
    <w:rsid w:val="00FF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68"/>
  </w:style>
  <w:style w:type="paragraph" w:styleId="Heading6">
    <w:name w:val="heading 6"/>
    <w:basedOn w:val="Normal"/>
    <w:next w:val="Normal"/>
    <w:link w:val="Heading6Char"/>
    <w:unhideWhenUsed/>
    <w:qFormat/>
    <w:rsid w:val="006C6AE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AEE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AEE"/>
    <w:pPr>
      <w:ind w:left="720"/>
      <w:contextualSpacing/>
    </w:pPr>
    <w:rPr>
      <w:rFonts w:cs="Mangal"/>
      <w:lang w:val="en-IN" w:eastAsia="en-IN"/>
    </w:rPr>
  </w:style>
  <w:style w:type="character" w:customStyle="1" w:styleId="Heading6Char">
    <w:name w:val="Heading 6 Char"/>
    <w:basedOn w:val="DefaultParagraphFont"/>
    <w:link w:val="Heading6"/>
    <w:rsid w:val="006C6AEE"/>
    <w:rPr>
      <w:rFonts w:ascii="Times New Roman" w:eastAsia="Times New Roman" w:hAnsi="Times New Roman" w:cs="Times New Roman"/>
      <w:b/>
      <w:bCs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utcs</dc:creator>
  <cp:keywords/>
  <dc:description/>
  <cp:lastModifiedBy>lenovo</cp:lastModifiedBy>
  <cp:revision>83</cp:revision>
  <cp:lastPrinted>2023-02-06T09:09:00Z</cp:lastPrinted>
  <dcterms:created xsi:type="dcterms:W3CDTF">2021-01-27T05:27:00Z</dcterms:created>
  <dcterms:modified xsi:type="dcterms:W3CDTF">2023-02-06T09:09:00Z</dcterms:modified>
</cp:coreProperties>
</file>