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4AF63" w14:textId="77777777" w:rsidR="000A1A8A" w:rsidRDefault="000A1A8A" w:rsidP="000A1A8A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5159C3">
        <w:rPr>
          <w:rFonts w:asciiTheme="majorHAnsi" w:hAnsiTheme="majorHAnsi" w:cstheme="minorHAnsi"/>
          <w:b/>
          <w:sz w:val="24"/>
          <w:szCs w:val="24"/>
        </w:rPr>
        <w:t>G</w:t>
      </w:r>
      <w:r>
        <w:rPr>
          <w:rFonts w:asciiTheme="majorHAnsi" w:hAnsiTheme="majorHAnsi" w:cstheme="minorHAnsi"/>
          <w:b/>
          <w:sz w:val="24"/>
          <w:szCs w:val="24"/>
        </w:rPr>
        <w:t>OVERNMENT OF NCT OF DELHI</w:t>
      </w:r>
    </w:p>
    <w:p w14:paraId="4CF93A43" w14:textId="77777777" w:rsidR="000A1A8A" w:rsidRPr="005159C3" w:rsidRDefault="000A1A8A" w:rsidP="000A1A8A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DIRECTORATE OF TRAINING (UTCS)</w:t>
      </w:r>
    </w:p>
    <w:p w14:paraId="103CF941" w14:textId="77777777" w:rsidR="000A1A8A" w:rsidRPr="005159C3" w:rsidRDefault="000A1A8A" w:rsidP="000A1A8A">
      <w:pPr>
        <w:pStyle w:val="NoSpacing"/>
        <w:jc w:val="center"/>
        <w:rPr>
          <w:rFonts w:asciiTheme="majorHAnsi" w:hAnsiTheme="majorHAnsi" w:cstheme="minorHAnsi"/>
          <w:bCs/>
          <w:sz w:val="24"/>
          <w:szCs w:val="24"/>
          <w:u w:val="single"/>
        </w:rPr>
      </w:pPr>
    </w:p>
    <w:p w14:paraId="0E32EF15" w14:textId="77777777" w:rsidR="000A1A8A" w:rsidRPr="002D6C4F" w:rsidRDefault="000A1A8A" w:rsidP="000A1A8A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2D6C4F">
        <w:rPr>
          <w:rFonts w:asciiTheme="majorHAnsi" w:hAnsiTheme="majorHAnsi" w:cstheme="minorHAnsi"/>
          <w:b/>
          <w:sz w:val="24"/>
          <w:szCs w:val="24"/>
          <w:u w:val="single"/>
        </w:rPr>
        <w:t>TRAINING MODULE for RTI ACT – CAPACITY BUILDING</w:t>
      </w:r>
    </w:p>
    <w:p w14:paraId="530AC282" w14:textId="77777777" w:rsidR="000A1A8A" w:rsidRPr="006C2F57" w:rsidRDefault="000A1A8A" w:rsidP="000A1A8A">
      <w:pPr>
        <w:pStyle w:val="NoSpacing"/>
        <w:jc w:val="center"/>
        <w:rPr>
          <w:rFonts w:asciiTheme="majorHAnsi" w:hAnsiTheme="majorHAnsi" w:cstheme="minorHAnsi"/>
          <w:sz w:val="24"/>
          <w:szCs w:val="24"/>
          <w:u w:val="single"/>
        </w:rPr>
      </w:pPr>
      <w:r w:rsidRPr="006C2F57">
        <w:rPr>
          <w:b/>
          <w:sz w:val="26"/>
          <w:szCs w:val="26"/>
          <w:u w:val="single"/>
        </w:rPr>
        <w:t xml:space="preserve">- </w:t>
      </w:r>
      <w:r w:rsidRPr="006C2F57">
        <w:rPr>
          <w:u w:val="single"/>
        </w:rPr>
        <w:t>TWO DAYS</w:t>
      </w:r>
    </w:p>
    <w:p w14:paraId="5ED4D2CF" w14:textId="77777777" w:rsidR="000A1A8A" w:rsidRPr="005159C3" w:rsidRDefault="000A1A8A" w:rsidP="000A1A8A">
      <w:pPr>
        <w:pStyle w:val="NoSpacing"/>
        <w:rPr>
          <w:rFonts w:asciiTheme="majorHAnsi" w:hAnsiTheme="majorHAnsi" w:cstheme="minorHAnsi"/>
          <w:sz w:val="24"/>
          <w:szCs w:val="24"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456"/>
        <w:gridCol w:w="99"/>
        <w:gridCol w:w="4820"/>
      </w:tblGrid>
      <w:tr w:rsidR="000A1A8A" w:rsidRPr="005159C3" w14:paraId="0E053913" w14:textId="77777777" w:rsidTr="00042E07">
        <w:trPr>
          <w:trHeight w:val="37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4A62" w14:textId="77777777" w:rsidR="000A1A8A" w:rsidRPr="005159C3" w:rsidRDefault="000A1A8A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Name of the Package of Courses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5CC1" w14:textId="77777777" w:rsidR="000A1A8A" w:rsidRPr="005159C3" w:rsidRDefault="000A1A8A" w:rsidP="00014721">
            <w:pPr>
              <w:pStyle w:val="NoSpacing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Good Governance </w:t>
            </w:r>
          </w:p>
        </w:tc>
      </w:tr>
      <w:tr w:rsidR="000A1A8A" w:rsidRPr="005159C3" w14:paraId="00BB98A2" w14:textId="77777777" w:rsidTr="00042E07">
        <w:trPr>
          <w:trHeight w:val="40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4306" w14:textId="77777777" w:rsidR="000A1A8A" w:rsidRPr="005159C3" w:rsidRDefault="000A1A8A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Duration of the Course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73511" w14:textId="77777777" w:rsidR="000A1A8A" w:rsidRPr="005159C3" w:rsidRDefault="000A1A8A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 xml:space="preserve">Two days </w:t>
            </w:r>
          </w:p>
        </w:tc>
      </w:tr>
      <w:tr w:rsidR="000A1A8A" w:rsidRPr="005159C3" w14:paraId="53628336" w14:textId="77777777" w:rsidTr="00042E07">
        <w:trPr>
          <w:trHeight w:val="428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2EF5" w14:textId="77777777" w:rsidR="000A1A8A" w:rsidRPr="005159C3" w:rsidRDefault="000A1A8A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Number of Sessions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3801" w14:textId="77777777" w:rsidR="000A1A8A" w:rsidRPr="005159C3" w:rsidRDefault="000A1A8A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8 (eight)</w:t>
            </w:r>
          </w:p>
        </w:tc>
      </w:tr>
      <w:tr w:rsidR="000A1A8A" w:rsidRPr="005159C3" w14:paraId="423FD2E5" w14:textId="77777777" w:rsidTr="00042E07">
        <w:trPr>
          <w:trHeight w:val="35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8A69" w14:textId="77777777" w:rsidR="000A1A8A" w:rsidRPr="005159C3" w:rsidRDefault="000A1A8A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Training Branch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7ECF" w14:textId="77777777" w:rsidR="000A1A8A" w:rsidRPr="005159C3" w:rsidRDefault="000A1A8A" w:rsidP="00014721">
            <w:pPr>
              <w:pStyle w:val="NoSpacing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Cs/>
                <w:sz w:val="24"/>
                <w:szCs w:val="24"/>
              </w:rPr>
              <w:t>VI</w:t>
            </w:r>
          </w:p>
        </w:tc>
      </w:tr>
      <w:tr w:rsidR="000A1A8A" w:rsidRPr="005159C3" w14:paraId="2A4F6AC8" w14:textId="77777777" w:rsidTr="00042E07">
        <w:trPr>
          <w:trHeight w:val="48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733C" w14:textId="77777777" w:rsidR="000A1A8A" w:rsidRPr="005159C3" w:rsidRDefault="000A1A8A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Name of the Course Coordinator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88AE" w14:textId="77777777" w:rsidR="000A1A8A" w:rsidRPr="005159C3" w:rsidRDefault="000A1A8A" w:rsidP="00014721">
            <w:pPr>
              <w:pStyle w:val="NoSpacing"/>
              <w:ind w:right="900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Assistant Director (TS-VI)</w:t>
            </w:r>
          </w:p>
        </w:tc>
      </w:tr>
      <w:tr w:rsidR="000A1A8A" w:rsidRPr="005159C3" w14:paraId="415FE160" w14:textId="77777777" w:rsidTr="00042E07">
        <w:trPr>
          <w:trHeight w:val="449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03FE4" w14:textId="77777777" w:rsidR="000A1A8A" w:rsidRPr="005159C3" w:rsidRDefault="000A1A8A" w:rsidP="00524EF0">
            <w:pPr>
              <w:pStyle w:val="NoSpacing"/>
              <w:tabs>
                <w:tab w:val="center" w:pos="4671"/>
                <w:tab w:val="left" w:pos="8640"/>
              </w:tabs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5159C3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>Day-1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- </w:t>
            </w:r>
          </w:p>
        </w:tc>
      </w:tr>
      <w:tr w:rsidR="00042E07" w:rsidRPr="005159C3" w14:paraId="70F30E3F" w14:textId="77777777" w:rsidTr="00042E07">
        <w:trPr>
          <w:trHeight w:val="533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E7A9" w14:textId="77777777" w:rsidR="00042E07" w:rsidRPr="005159C3" w:rsidRDefault="00042E07" w:rsidP="00014721">
            <w:pPr>
              <w:pStyle w:val="NoSpacing"/>
              <w:tabs>
                <w:tab w:val="right" w:pos="2052"/>
              </w:tabs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 xml:space="preserve">Sessions 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F251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/>
                <w:sz w:val="24"/>
                <w:szCs w:val="24"/>
              </w:rPr>
              <w:t>Duration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108E8" w14:textId="77777777" w:rsidR="00042E07" w:rsidRPr="005159C3" w:rsidRDefault="00042E07" w:rsidP="00014721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Topics</w:t>
            </w:r>
          </w:p>
        </w:tc>
      </w:tr>
      <w:tr w:rsidR="00042E07" w:rsidRPr="005159C3" w14:paraId="36597526" w14:textId="77777777" w:rsidTr="00042E07">
        <w:trPr>
          <w:trHeight w:val="76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6AD8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Cs/>
                <w:sz w:val="24"/>
                <w:szCs w:val="24"/>
              </w:rPr>
              <w:t>Session – I</w:t>
            </w:r>
          </w:p>
          <w:p w14:paraId="54ED9FEF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10.00 am- 11.15 am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67E5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75 Min.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8E63" w14:textId="77777777" w:rsidR="00042E07" w:rsidRPr="005159C3" w:rsidRDefault="00042E07" w:rsidP="00014721">
            <w:pPr>
              <w:pStyle w:val="NoSpacing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Introduction and need for enactment of DRTI Act 2001 &amp; RTI Act 2005</w:t>
            </w:r>
          </w:p>
        </w:tc>
      </w:tr>
      <w:tr w:rsidR="00042E07" w:rsidRPr="005159C3" w14:paraId="46C6EF7A" w14:textId="77777777" w:rsidTr="00042E07">
        <w:trPr>
          <w:trHeight w:val="29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01377" w14:textId="77777777" w:rsidR="00042E07" w:rsidRPr="005159C3" w:rsidRDefault="00042E07" w:rsidP="00014721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Tea</w:t>
            </w:r>
          </w:p>
        </w:tc>
      </w:tr>
      <w:tr w:rsidR="00042E07" w:rsidRPr="005159C3" w14:paraId="39109FCC" w14:textId="77777777" w:rsidTr="00042E07">
        <w:trPr>
          <w:trHeight w:val="653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E546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Cs/>
                <w:sz w:val="24"/>
                <w:szCs w:val="24"/>
              </w:rPr>
              <w:t>Session – II</w:t>
            </w:r>
          </w:p>
          <w:p w14:paraId="53B192FC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11.30 am- 12.45 pm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9E3E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75 Min.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A26A" w14:textId="5CC4C585" w:rsidR="00042E07" w:rsidRPr="005159C3" w:rsidRDefault="00042E07" w:rsidP="00014721">
            <w:pPr>
              <w:pStyle w:val="NoSpacing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sz w:val="24"/>
                <w:szCs w:val="24"/>
              </w:rPr>
              <w:t>Section</w:t>
            </w: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-4,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5,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6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&amp;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proofErr w:type="gramStart"/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7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:</w:t>
            </w:r>
            <w:proofErr w:type="gramEnd"/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Record management; Role &amp; Responsibility PIO and APIO</w:t>
            </w:r>
          </w:p>
        </w:tc>
      </w:tr>
      <w:tr w:rsidR="000A1A8A" w:rsidRPr="005159C3" w14:paraId="1F51BD13" w14:textId="77777777" w:rsidTr="00042E07">
        <w:trPr>
          <w:trHeight w:val="33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F2881" w14:textId="77777777" w:rsidR="000A1A8A" w:rsidRPr="005159C3" w:rsidRDefault="000A1A8A" w:rsidP="00014721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Lunch</w:t>
            </w:r>
          </w:p>
        </w:tc>
      </w:tr>
      <w:tr w:rsidR="00042E07" w:rsidRPr="005159C3" w14:paraId="5A364EFA" w14:textId="77777777" w:rsidTr="00042E07">
        <w:trPr>
          <w:trHeight w:val="564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3E12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Cs/>
                <w:sz w:val="24"/>
                <w:szCs w:val="24"/>
              </w:rPr>
              <w:t>Session – III</w:t>
            </w:r>
          </w:p>
          <w:p w14:paraId="328D0CE9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1.45 pm - 3.00 pm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0E59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75 Min.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6604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Cs/>
                <w:sz w:val="24"/>
                <w:szCs w:val="24"/>
              </w:rPr>
              <w:t>Section 21 to 31 RTI Act and other miscellaneous provisions; DRTI Act</w:t>
            </w:r>
          </w:p>
        </w:tc>
      </w:tr>
      <w:tr w:rsidR="00042E07" w:rsidRPr="005159C3" w14:paraId="022BF038" w14:textId="77777777" w:rsidTr="00042E07">
        <w:trPr>
          <w:trHeight w:val="32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0A442" w14:textId="77777777" w:rsidR="00042E07" w:rsidRPr="005159C3" w:rsidRDefault="00042E07" w:rsidP="00014721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Tea</w:t>
            </w:r>
          </w:p>
        </w:tc>
      </w:tr>
      <w:tr w:rsidR="00042E07" w:rsidRPr="005159C3" w14:paraId="026421BE" w14:textId="77777777" w:rsidTr="00042E07">
        <w:trPr>
          <w:trHeight w:val="59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3E27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Cs/>
                <w:sz w:val="24"/>
                <w:szCs w:val="24"/>
              </w:rPr>
              <w:t>Session – IV</w:t>
            </w:r>
          </w:p>
          <w:p w14:paraId="467C45A5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3.15 pm- 4.30 pm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B5DE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75 Min.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C0D8" w14:textId="77777777" w:rsidR="00042E07" w:rsidRPr="005159C3" w:rsidRDefault="00042E07" w:rsidP="00014721">
            <w:pPr>
              <w:pStyle w:val="NoSpacing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Important decisions and</w:t>
            </w:r>
            <w:r>
              <w:rPr>
                <w:rFonts w:asciiTheme="majorHAnsi" w:hAnsiTheme="majorHAnsi" w:cstheme="minorHAnsi"/>
                <w:sz w:val="24"/>
                <w:szCs w:val="24"/>
              </w:rPr>
              <w:t xml:space="preserve"> judgments</w:t>
            </w:r>
          </w:p>
        </w:tc>
      </w:tr>
      <w:tr w:rsidR="000A1A8A" w:rsidRPr="005159C3" w14:paraId="7FE2F8D4" w14:textId="77777777" w:rsidTr="00042E07">
        <w:trPr>
          <w:trHeight w:val="40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F1E1C" w14:textId="77777777" w:rsidR="000A1A8A" w:rsidRPr="005159C3" w:rsidRDefault="000A1A8A" w:rsidP="00524EF0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5159C3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>Day-2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 -</w:t>
            </w:r>
          </w:p>
        </w:tc>
      </w:tr>
      <w:tr w:rsidR="00042E07" w:rsidRPr="005159C3" w14:paraId="2531DC13" w14:textId="77777777" w:rsidTr="00042E07">
        <w:trPr>
          <w:trHeight w:val="80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D9FF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Session – V</w:t>
            </w:r>
          </w:p>
          <w:p w14:paraId="2167E494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10.00 am- 11.15 am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CC8C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75 Min.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D4FA" w14:textId="77777777" w:rsidR="00042E07" w:rsidRPr="005159C3" w:rsidRDefault="00042E07" w:rsidP="00014721">
            <w:pPr>
              <w:pStyle w:val="NoSpacing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 xml:space="preserve">Section 10 &amp; </w:t>
            </w:r>
            <w:proofErr w:type="gramStart"/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11 :</w:t>
            </w:r>
            <w:proofErr w:type="gramEnd"/>
            <w:r w:rsidRPr="005159C3">
              <w:rPr>
                <w:rFonts w:asciiTheme="majorHAnsi" w:hAnsiTheme="majorHAnsi" w:cstheme="minorHAnsi"/>
                <w:sz w:val="24"/>
                <w:szCs w:val="24"/>
              </w:rPr>
              <w:t xml:space="preserve"> Severability; Third Party Information</w:t>
            </w:r>
          </w:p>
        </w:tc>
      </w:tr>
      <w:tr w:rsidR="00042E07" w:rsidRPr="005159C3" w14:paraId="03104095" w14:textId="77777777" w:rsidTr="00042E07">
        <w:trPr>
          <w:trHeight w:val="32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48F4F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Cs/>
                <w:sz w:val="24"/>
                <w:szCs w:val="24"/>
              </w:rPr>
              <w:t>Tea</w:t>
            </w:r>
          </w:p>
        </w:tc>
      </w:tr>
      <w:tr w:rsidR="00042E07" w:rsidRPr="005159C3" w14:paraId="69842DD0" w14:textId="77777777" w:rsidTr="00042E07">
        <w:trPr>
          <w:trHeight w:val="653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3B8B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Session – V</w:t>
            </w:r>
            <w:r w:rsidRPr="005159C3">
              <w:rPr>
                <w:rFonts w:asciiTheme="majorHAnsi" w:hAnsiTheme="majorHAnsi" w:cstheme="minorHAnsi"/>
                <w:bCs/>
                <w:sz w:val="24"/>
                <w:szCs w:val="24"/>
              </w:rPr>
              <w:t>I</w:t>
            </w:r>
          </w:p>
          <w:p w14:paraId="4F1B0BCE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11.30 am- 12.45 pm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B32E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75 Min.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C148" w14:textId="77777777" w:rsidR="00042E07" w:rsidRPr="005159C3" w:rsidRDefault="00042E07" w:rsidP="00014721">
            <w:pPr>
              <w:pStyle w:val="NoSpacing"/>
              <w:jc w:val="both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Cs/>
                <w:sz w:val="24"/>
                <w:szCs w:val="24"/>
              </w:rPr>
              <w:t xml:space="preserve">Section 18, 19 &amp; </w:t>
            </w:r>
            <w:proofErr w:type="gramStart"/>
            <w:r w:rsidRPr="005159C3">
              <w:rPr>
                <w:rFonts w:asciiTheme="majorHAnsi" w:hAnsiTheme="majorHAnsi" w:cstheme="minorHAnsi"/>
                <w:bCs/>
                <w:sz w:val="24"/>
                <w:szCs w:val="24"/>
              </w:rPr>
              <w:t>20 :</w:t>
            </w:r>
            <w:proofErr w:type="gramEnd"/>
            <w:r w:rsidRPr="005159C3">
              <w:rPr>
                <w:rFonts w:asciiTheme="majorHAnsi" w:hAnsiTheme="majorHAnsi" w:cstheme="minorHAnsi"/>
                <w:bCs/>
                <w:sz w:val="24"/>
                <w:szCs w:val="24"/>
              </w:rPr>
              <w:t xml:space="preserve"> Information Commissions; Appeal and Penalties</w:t>
            </w:r>
          </w:p>
        </w:tc>
      </w:tr>
      <w:tr w:rsidR="000A1A8A" w:rsidRPr="005159C3" w14:paraId="04A7693F" w14:textId="77777777" w:rsidTr="00042E07">
        <w:trPr>
          <w:trHeight w:val="32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E63CD" w14:textId="77777777" w:rsidR="000A1A8A" w:rsidRPr="005159C3" w:rsidRDefault="000A1A8A" w:rsidP="00014721">
            <w:pPr>
              <w:pStyle w:val="NoSpacing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/>
                <w:sz w:val="24"/>
                <w:szCs w:val="24"/>
              </w:rPr>
              <w:br w:type="page"/>
            </w:r>
            <w:r w:rsidRPr="005159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Lunch</w:t>
            </w:r>
          </w:p>
        </w:tc>
      </w:tr>
      <w:tr w:rsidR="00042E07" w:rsidRPr="005159C3" w14:paraId="68C36E44" w14:textId="77777777" w:rsidTr="00042E07">
        <w:trPr>
          <w:trHeight w:val="68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4B16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Session – V</w:t>
            </w:r>
            <w:r w:rsidRPr="005159C3">
              <w:rPr>
                <w:rFonts w:asciiTheme="majorHAnsi" w:hAnsiTheme="majorHAnsi" w:cstheme="minorHAnsi"/>
                <w:bCs/>
                <w:sz w:val="24"/>
                <w:szCs w:val="24"/>
              </w:rPr>
              <w:t>II</w:t>
            </w:r>
          </w:p>
          <w:p w14:paraId="52B6637B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1.45 pm - 3.00 pm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5361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75 Min.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8715" w14:textId="77777777" w:rsidR="00042E07" w:rsidRPr="00A36B7A" w:rsidRDefault="00042E07" w:rsidP="00014721">
            <w:pPr>
              <w:ind w:left="395"/>
              <w:jc w:val="both"/>
              <w:rPr>
                <w:rFonts w:ascii="Bookman Old Style" w:hAnsi="Bookman Old Style" w:cs="Calibri"/>
                <w:color w:val="000000"/>
              </w:rPr>
            </w:pPr>
            <w:r w:rsidRPr="005159C3">
              <w:rPr>
                <w:rFonts w:asciiTheme="majorHAnsi" w:hAnsiTheme="majorHAnsi" w:cstheme="minorHAnsi"/>
              </w:rPr>
              <w:t xml:space="preserve">Section </w:t>
            </w:r>
            <w:proofErr w:type="gramStart"/>
            <w:r w:rsidRPr="005159C3">
              <w:rPr>
                <w:rFonts w:asciiTheme="majorHAnsi" w:hAnsiTheme="majorHAnsi" w:cstheme="minorHAnsi"/>
              </w:rPr>
              <w:t>7 :</w:t>
            </w:r>
            <w:proofErr w:type="gramEnd"/>
            <w:r w:rsidRPr="005159C3">
              <w:rPr>
                <w:rFonts w:asciiTheme="majorHAnsi" w:hAnsiTheme="majorHAnsi" w:cstheme="minorHAnsi"/>
              </w:rPr>
              <w:t xml:space="preserve"> Disposal of request</w:t>
            </w:r>
            <w:r>
              <w:rPr>
                <w:rFonts w:asciiTheme="majorHAnsi" w:hAnsiTheme="majorHAnsi" w:cstheme="minorHAnsi"/>
              </w:rPr>
              <w:t xml:space="preserve">, </w:t>
            </w:r>
            <w:r w:rsidRPr="00A36B7A">
              <w:rPr>
                <w:rFonts w:ascii="Bookman Old Style" w:hAnsi="Bookman Old Style" w:cs="Calibri"/>
                <w:color w:val="000000"/>
                <w:szCs w:val="22"/>
              </w:rPr>
              <w:t>both physical and online</w:t>
            </w:r>
          </w:p>
          <w:p w14:paraId="4EB4F81C" w14:textId="77777777" w:rsidR="00042E07" w:rsidRPr="005159C3" w:rsidRDefault="00042E07" w:rsidP="00014721">
            <w:pPr>
              <w:pStyle w:val="NoSpacing"/>
              <w:jc w:val="both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  <w:tr w:rsidR="00042E07" w:rsidRPr="005159C3" w14:paraId="397EA820" w14:textId="77777777" w:rsidTr="00042E07">
        <w:trPr>
          <w:trHeight w:val="327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A0544" w14:textId="77777777" w:rsidR="00042E07" w:rsidRPr="005159C3" w:rsidRDefault="00042E07" w:rsidP="00014721">
            <w:pPr>
              <w:pStyle w:val="NoSpacing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Tea</w:t>
            </w:r>
          </w:p>
        </w:tc>
      </w:tr>
      <w:tr w:rsidR="00042E07" w:rsidRPr="005159C3" w14:paraId="5159F12E" w14:textId="77777777" w:rsidTr="00042E07">
        <w:trPr>
          <w:trHeight w:val="663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9317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 xml:space="preserve">Session – </w:t>
            </w:r>
            <w:r w:rsidRPr="005159C3">
              <w:rPr>
                <w:rFonts w:asciiTheme="majorHAnsi" w:hAnsiTheme="majorHAnsi" w:cstheme="minorHAnsi"/>
                <w:bCs/>
                <w:sz w:val="24"/>
                <w:szCs w:val="24"/>
              </w:rPr>
              <w:t>V</w:t>
            </w:r>
            <w:r>
              <w:rPr>
                <w:rFonts w:asciiTheme="majorHAnsi" w:hAnsiTheme="majorHAnsi" w:cstheme="minorHAnsi"/>
                <w:bCs/>
                <w:sz w:val="24"/>
                <w:szCs w:val="24"/>
              </w:rPr>
              <w:t>III</w:t>
            </w:r>
          </w:p>
          <w:p w14:paraId="098BAD6E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3.15 pm- 4.30 pm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00CB" w14:textId="77777777" w:rsidR="00042E07" w:rsidRPr="005159C3" w:rsidRDefault="00042E07" w:rsidP="00014721">
            <w:pPr>
              <w:pStyle w:val="NoSpacing"/>
              <w:rPr>
                <w:rFonts w:asciiTheme="majorHAnsi" w:hAnsiTheme="majorHAnsi" w:cstheme="minorHAnsi"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75 Min.</w:t>
            </w: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4F8C" w14:textId="77777777" w:rsidR="00042E07" w:rsidRPr="005159C3" w:rsidRDefault="00042E07" w:rsidP="00014721">
            <w:pPr>
              <w:pStyle w:val="NoSpacing"/>
              <w:jc w:val="both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r w:rsidRPr="005159C3">
              <w:rPr>
                <w:rFonts w:asciiTheme="majorHAnsi" w:hAnsiTheme="majorHAnsi" w:cstheme="minorHAnsi"/>
                <w:sz w:val="24"/>
                <w:szCs w:val="24"/>
              </w:rPr>
              <w:t xml:space="preserve">Section 8 and 9 of the </w:t>
            </w:r>
            <w:proofErr w:type="gramStart"/>
            <w:r w:rsidRPr="005159C3">
              <w:rPr>
                <w:rFonts w:asciiTheme="majorHAnsi" w:hAnsiTheme="majorHAnsi" w:cstheme="minorHAnsi"/>
                <w:sz w:val="24"/>
                <w:szCs w:val="24"/>
              </w:rPr>
              <w:t>Act :</w:t>
            </w:r>
            <w:proofErr w:type="gramEnd"/>
            <w:r w:rsidRPr="005159C3">
              <w:rPr>
                <w:rFonts w:asciiTheme="majorHAnsi" w:hAnsiTheme="majorHAnsi" w:cstheme="minorHAnsi"/>
                <w:sz w:val="24"/>
                <w:szCs w:val="24"/>
              </w:rPr>
              <w:t xml:space="preserve"> Exemptions from disclosure; infringement of copyright</w:t>
            </w:r>
          </w:p>
        </w:tc>
      </w:tr>
    </w:tbl>
    <w:p w14:paraId="0286525F" w14:textId="77777777" w:rsidR="000A1A8A" w:rsidRPr="002833A4" w:rsidRDefault="000A1A8A" w:rsidP="000A1A8A">
      <w:pPr>
        <w:pStyle w:val="NoSpacing"/>
        <w:jc w:val="center"/>
        <w:rPr>
          <w:rFonts w:cstheme="minorHAnsi"/>
          <w:b/>
          <w:sz w:val="24"/>
          <w:szCs w:val="24"/>
        </w:rPr>
      </w:pPr>
    </w:p>
    <w:p w14:paraId="7612C61F" w14:textId="79E3B218" w:rsidR="009571EA" w:rsidRDefault="009571EA" w:rsidP="000A1A8A">
      <w:bookmarkStart w:id="0" w:name="_GoBack"/>
      <w:bookmarkEnd w:id="0"/>
    </w:p>
    <w:sectPr w:rsidR="009571EA" w:rsidSect="00042E07">
      <w:pgSz w:w="11906" w:h="16838" w:code="9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A8A"/>
    <w:rsid w:val="00042E07"/>
    <w:rsid w:val="000A1A8A"/>
    <w:rsid w:val="00524EF0"/>
    <w:rsid w:val="00744443"/>
    <w:rsid w:val="009571EA"/>
    <w:rsid w:val="009710E6"/>
    <w:rsid w:val="00B6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76E2"/>
  <w15:docId w15:val="{102EB2A9-3119-4D79-9955-0325622C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A1A8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Neeta Negi</dc:creator>
  <cp:keywords/>
  <dc:description/>
  <cp:lastModifiedBy>Training12</cp:lastModifiedBy>
  <cp:revision>6</cp:revision>
  <cp:lastPrinted>2023-03-01T11:59:00Z</cp:lastPrinted>
  <dcterms:created xsi:type="dcterms:W3CDTF">2023-03-01T11:25:00Z</dcterms:created>
  <dcterms:modified xsi:type="dcterms:W3CDTF">2024-06-04T07:43:00Z</dcterms:modified>
</cp:coreProperties>
</file>